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521" w:rsidRDefault="002A6521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</w:pPr>
      <w:r>
        <w:rPr>
          <w:b/>
          <w:bCs/>
          <w:noProof/>
          <w:lang w:eastAsia="en-IN" w:bidi="hi-IN"/>
        </w:rPr>
        <w:drawing>
          <wp:inline distT="0" distB="0" distL="0" distR="0">
            <wp:extent cx="6199677" cy="758190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742" t="11360" r="30044" b="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677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521" w:rsidRDefault="002A6521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bidi="hi-IN"/>
        </w:rPr>
      </w:pPr>
      <w:r>
        <w:rPr>
          <w:b/>
          <w:bCs/>
        </w:rPr>
        <w:br w:type="page"/>
      </w:r>
    </w:p>
    <w:p w:rsidR="009F5BA5" w:rsidRPr="006C0D03" w:rsidRDefault="00133C5B" w:rsidP="009F5BA5">
      <w:pPr>
        <w:pStyle w:val="Default"/>
        <w:jc w:val="both"/>
        <w:rPr>
          <w:b/>
          <w:bCs/>
        </w:rPr>
      </w:pPr>
      <w:r w:rsidRPr="006C0D03">
        <w:rPr>
          <w:b/>
          <w:bCs/>
        </w:rPr>
        <w:lastRenderedPageBreak/>
        <w:t>3</w:t>
      </w:r>
      <w:r w:rsidR="009F5BA5" w:rsidRPr="006C0D03">
        <w:rPr>
          <w:b/>
          <w:bCs/>
        </w:rPr>
        <w:t>.3.3. Number of books and chapters in edited volumes/books published and papers published in national/ international conference proceedings per teacher during year 2021-22.</w:t>
      </w:r>
    </w:p>
    <w:p w:rsidR="00133C5B" w:rsidRDefault="00133C5B" w:rsidP="009F5BA5">
      <w:pPr>
        <w:pStyle w:val="Default"/>
        <w:jc w:val="both"/>
      </w:pPr>
    </w:p>
    <w:p w:rsidR="00133C5B" w:rsidRPr="00133C5B" w:rsidRDefault="00133C5B" w:rsidP="009F5BA5">
      <w:pPr>
        <w:pStyle w:val="Default"/>
        <w:jc w:val="both"/>
      </w:pPr>
    </w:p>
    <w:tbl>
      <w:tblPr>
        <w:tblStyle w:val="TableGrid"/>
        <w:tblW w:w="9747" w:type="dxa"/>
        <w:tblLayout w:type="fixed"/>
        <w:tblLook w:val="04A0"/>
      </w:tblPr>
      <w:tblGrid>
        <w:gridCol w:w="675"/>
        <w:gridCol w:w="1701"/>
        <w:gridCol w:w="1276"/>
        <w:gridCol w:w="1559"/>
        <w:gridCol w:w="1134"/>
        <w:gridCol w:w="3402"/>
      </w:tblGrid>
      <w:tr w:rsidR="009F5BA5" w:rsidTr="003068DD">
        <w:tc>
          <w:tcPr>
            <w:tcW w:w="675" w:type="dxa"/>
          </w:tcPr>
          <w:p w:rsidR="009F5BA5" w:rsidRDefault="009F5BA5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S.No</w:t>
            </w:r>
          </w:p>
        </w:tc>
        <w:tc>
          <w:tcPr>
            <w:tcW w:w="1701" w:type="dxa"/>
          </w:tcPr>
          <w:p w:rsidR="009F5BA5" w:rsidRDefault="009F5BA5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Author</w:t>
            </w:r>
          </w:p>
        </w:tc>
        <w:tc>
          <w:tcPr>
            <w:tcW w:w="1276" w:type="dxa"/>
          </w:tcPr>
          <w:p w:rsidR="009F5BA5" w:rsidRDefault="009F5BA5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Title</w:t>
            </w:r>
          </w:p>
        </w:tc>
        <w:tc>
          <w:tcPr>
            <w:tcW w:w="1559" w:type="dxa"/>
          </w:tcPr>
          <w:p w:rsidR="009F5BA5" w:rsidRDefault="002E584D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Publisher</w:t>
            </w:r>
          </w:p>
        </w:tc>
        <w:tc>
          <w:tcPr>
            <w:tcW w:w="1134" w:type="dxa"/>
          </w:tcPr>
          <w:p w:rsidR="009F5BA5" w:rsidRDefault="002E584D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ISBN/ISSN</w:t>
            </w:r>
          </w:p>
        </w:tc>
        <w:tc>
          <w:tcPr>
            <w:tcW w:w="3402" w:type="dxa"/>
          </w:tcPr>
          <w:p w:rsidR="009F5BA5" w:rsidRDefault="009F5BA5" w:rsidP="006B1826">
            <w:pPr>
              <w:pStyle w:val="Default"/>
              <w:jc w:val="both"/>
              <w:rPr>
                <w:sz w:val="23"/>
                <w:szCs w:val="23"/>
              </w:rPr>
            </w:pPr>
          </w:p>
        </w:tc>
      </w:tr>
      <w:tr w:rsidR="009F5BA5" w:rsidTr="003068DD">
        <w:tc>
          <w:tcPr>
            <w:tcW w:w="675" w:type="dxa"/>
          </w:tcPr>
          <w:p w:rsidR="009F5BA5" w:rsidRDefault="00133C5B" w:rsidP="009F5BA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9F5BA5">
              <w:rPr>
                <w:sz w:val="23"/>
                <w:szCs w:val="23"/>
              </w:rPr>
              <w:t>.</w:t>
            </w:r>
          </w:p>
        </w:tc>
        <w:tc>
          <w:tcPr>
            <w:tcW w:w="1701" w:type="dxa"/>
          </w:tcPr>
          <w:p w:rsidR="009F5BA5" w:rsidRPr="00216178" w:rsidRDefault="009F5BA5" w:rsidP="009F5BA5">
            <w:pPr>
              <w:pStyle w:val="TableParagraph"/>
              <w:spacing w:before="4" w:line="275" w:lineRule="exact"/>
              <w:rPr>
                <w:sz w:val="24"/>
                <w:szCs w:val="24"/>
              </w:rPr>
            </w:pPr>
            <w:r w:rsidRPr="00216178">
              <w:rPr>
                <w:sz w:val="24"/>
                <w:szCs w:val="24"/>
              </w:rPr>
              <w:t>Dr. M. Madhuri Devi</w:t>
            </w:r>
          </w:p>
        </w:tc>
        <w:tc>
          <w:tcPr>
            <w:tcW w:w="1276" w:type="dxa"/>
          </w:tcPr>
          <w:p w:rsidR="009F5BA5" w:rsidRPr="00216178" w:rsidRDefault="009F5BA5" w:rsidP="009F5BA5">
            <w:pPr>
              <w:pStyle w:val="TableParagraph"/>
              <w:spacing w:before="4" w:line="275" w:lineRule="exact"/>
              <w:rPr>
                <w:sz w:val="24"/>
                <w:szCs w:val="24"/>
              </w:rPr>
            </w:pPr>
            <w:r w:rsidRPr="00216178">
              <w:rPr>
                <w:sz w:val="24"/>
                <w:szCs w:val="24"/>
                <w:lang w:val="en-IN"/>
              </w:rPr>
              <w:t>Published one Chapter entitled” Women Empowerment through Self Help Groups”</w:t>
            </w:r>
          </w:p>
        </w:tc>
        <w:tc>
          <w:tcPr>
            <w:tcW w:w="1559" w:type="dxa"/>
          </w:tcPr>
          <w:p w:rsidR="009F5BA5" w:rsidRPr="00216178" w:rsidRDefault="009F5BA5" w:rsidP="009F5BA5">
            <w:pPr>
              <w:rPr>
                <w:sz w:val="24"/>
                <w:szCs w:val="24"/>
              </w:rPr>
            </w:pPr>
            <w:r w:rsidRPr="00216178">
              <w:t>Book entitled “ Women and Girls Development Issues and Challenges”</w:t>
            </w:r>
            <w:r w:rsidRPr="00216178">
              <w:rPr>
                <w:sz w:val="24"/>
                <w:szCs w:val="24"/>
              </w:rPr>
              <w:t xml:space="preserve"> Page-48-57</w:t>
            </w:r>
          </w:p>
          <w:p w:rsidR="009F5BA5" w:rsidRPr="00216178" w:rsidRDefault="009F5BA5" w:rsidP="009F5BA5">
            <w:pPr>
              <w:pStyle w:val="NoSpacing"/>
            </w:pPr>
            <w:r w:rsidRPr="00216178">
              <w:rPr>
                <w:rFonts w:eastAsiaTheme="minorHAnsi" w:cstheme="minorBidi"/>
                <w:lang w:val="en-IN"/>
              </w:rPr>
              <w:t>8</w:t>
            </w:r>
            <w:r w:rsidRPr="00216178">
              <w:rPr>
                <w:rFonts w:eastAsiaTheme="minorHAnsi" w:cstheme="minorBidi"/>
                <w:vertAlign w:val="superscript"/>
                <w:lang w:val="en-IN"/>
              </w:rPr>
              <w:t>th</w:t>
            </w:r>
            <w:r w:rsidRPr="00216178">
              <w:rPr>
                <w:rFonts w:eastAsiaTheme="minorHAnsi" w:cstheme="minorBidi"/>
                <w:lang w:val="en-IN"/>
              </w:rPr>
              <w:t xml:space="preserve"> March,22</w:t>
            </w:r>
          </w:p>
        </w:tc>
        <w:tc>
          <w:tcPr>
            <w:tcW w:w="1134" w:type="dxa"/>
          </w:tcPr>
          <w:p w:rsidR="009F5BA5" w:rsidRPr="00216178" w:rsidRDefault="009F5BA5" w:rsidP="009F5BA5">
            <w:pPr>
              <w:pStyle w:val="TableParagraph"/>
              <w:spacing w:before="4" w:line="275" w:lineRule="exact"/>
              <w:rPr>
                <w:sz w:val="24"/>
                <w:szCs w:val="24"/>
              </w:rPr>
            </w:pPr>
            <w:r w:rsidRPr="00216178">
              <w:rPr>
                <w:sz w:val="24"/>
                <w:szCs w:val="24"/>
              </w:rPr>
              <w:t>ISBN No. 9788195547937</w:t>
            </w:r>
          </w:p>
        </w:tc>
        <w:tc>
          <w:tcPr>
            <w:tcW w:w="3402" w:type="dxa"/>
          </w:tcPr>
          <w:p w:rsidR="009F5BA5" w:rsidRDefault="00133C5B" w:rsidP="009F5BA5">
            <w:pPr>
              <w:pStyle w:val="TableParagraph"/>
              <w:spacing w:before="4" w:line="275" w:lineRule="exac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IN" w:eastAsia="en-IN" w:bidi="hi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1907540" cy="1915795"/>
                  <wp:effectExtent l="19050" t="0" r="0" b="0"/>
                  <wp:wrapSquare wrapText="bothSides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191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F5BA5" w:rsidRDefault="009F5BA5" w:rsidP="009F5BA5">
            <w:pPr>
              <w:pStyle w:val="TableParagraph"/>
              <w:spacing w:before="4" w:line="275" w:lineRule="exact"/>
              <w:rPr>
                <w:sz w:val="24"/>
                <w:szCs w:val="24"/>
              </w:rPr>
            </w:pPr>
          </w:p>
          <w:p w:rsidR="009F5BA5" w:rsidRDefault="009F5BA5" w:rsidP="009F5BA5">
            <w:pPr>
              <w:pStyle w:val="TableParagraph"/>
              <w:spacing w:before="4" w:line="275" w:lineRule="exact"/>
              <w:rPr>
                <w:sz w:val="24"/>
                <w:szCs w:val="24"/>
              </w:rPr>
            </w:pPr>
          </w:p>
          <w:p w:rsidR="009F5BA5" w:rsidRPr="00216178" w:rsidRDefault="009F5BA5" w:rsidP="009F5BA5">
            <w:pPr>
              <w:pStyle w:val="TableParagraph"/>
              <w:spacing w:before="4" w:line="275" w:lineRule="exact"/>
              <w:rPr>
                <w:sz w:val="24"/>
                <w:szCs w:val="24"/>
              </w:rPr>
            </w:pPr>
          </w:p>
        </w:tc>
      </w:tr>
      <w:tr w:rsidR="009F5BA5" w:rsidTr="003068DD">
        <w:tc>
          <w:tcPr>
            <w:tcW w:w="675" w:type="dxa"/>
          </w:tcPr>
          <w:p w:rsidR="009F5BA5" w:rsidRDefault="00133C5B" w:rsidP="009F5BA5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9F5BA5">
              <w:rPr>
                <w:sz w:val="23"/>
                <w:szCs w:val="23"/>
              </w:rPr>
              <w:t>.</w:t>
            </w:r>
          </w:p>
        </w:tc>
        <w:tc>
          <w:tcPr>
            <w:tcW w:w="1701" w:type="dxa"/>
          </w:tcPr>
          <w:p w:rsidR="009F5BA5" w:rsidRPr="00216178" w:rsidRDefault="009F5BA5" w:rsidP="009F5BA5">
            <w:pPr>
              <w:pStyle w:val="TableParagraph"/>
              <w:spacing w:before="4" w:line="275" w:lineRule="exact"/>
              <w:rPr>
                <w:sz w:val="24"/>
                <w:szCs w:val="24"/>
              </w:rPr>
            </w:pPr>
            <w:r w:rsidRPr="00216178">
              <w:rPr>
                <w:sz w:val="24"/>
                <w:szCs w:val="24"/>
              </w:rPr>
              <w:t>Dr. M. Madhuri Devi</w:t>
            </w:r>
          </w:p>
        </w:tc>
        <w:tc>
          <w:tcPr>
            <w:tcW w:w="1276" w:type="dxa"/>
          </w:tcPr>
          <w:p w:rsidR="009F5BA5" w:rsidRPr="00216178" w:rsidRDefault="009F5BA5" w:rsidP="009F5BA5">
            <w:pPr>
              <w:pStyle w:val="NoSpacing"/>
            </w:pPr>
            <w:r w:rsidRPr="00216178">
              <w:t xml:space="preserve">Impact of Pandemic COVID-19 Second Wave on the Personal Lives of the People living in Bhilai” </w:t>
            </w:r>
          </w:p>
          <w:p w:rsidR="009F5BA5" w:rsidRPr="00216178" w:rsidRDefault="009F5BA5" w:rsidP="009F5BA5">
            <w:pPr>
              <w:pStyle w:val="NoSpacing"/>
            </w:pPr>
            <w:r w:rsidRPr="00216178">
              <w:t xml:space="preserve">3 days </w:t>
            </w:r>
          </w:p>
          <w:p w:rsidR="009F5BA5" w:rsidRPr="00216178" w:rsidRDefault="009F5BA5" w:rsidP="009F5BA5">
            <w:pPr>
              <w:pStyle w:val="NoSpacing"/>
            </w:pPr>
          </w:p>
        </w:tc>
        <w:tc>
          <w:tcPr>
            <w:tcW w:w="1559" w:type="dxa"/>
          </w:tcPr>
          <w:p w:rsidR="009F5BA5" w:rsidRPr="00216178" w:rsidRDefault="009F5BA5" w:rsidP="009F5BA5">
            <w:pPr>
              <w:pStyle w:val="TableParagraph"/>
              <w:spacing w:before="4" w:line="275" w:lineRule="exact"/>
              <w:rPr>
                <w:sz w:val="24"/>
                <w:szCs w:val="24"/>
              </w:rPr>
            </w:pPr>
            <w:r w:rsidRPr="00216178">
              <w:rPr>
                <w:bCs/>
                <w:sz w:val="24"/>
                <w:szCs w:val="24"/>
                <w:lang w:bidi="hi-IN"/>
              </w:rPr>
              <w:t>International Web Conference on Asian Biological Research Foundation(UP), India</w:t>
            </w:r>
          </w:p>
        </w:tc>
        <w:tc>
          <w:tcPr>
            <w:tcW w:w="1134" w:type="dxa"/>
          </w:tcPr>
          <w:p w:rsidR="009F5BA5" w:rsidRDefault="009F5BA5" w:rsidP="009F5BA5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3402" w:type="dxa"/>
          </w:tcPr>
          <w:p w:rsidR="009F5BA5" w:rsidRPr="00E24FB3" w:rsidRDefault="00133C5B" w:rsidP="009F5BA5">
            <w:pPr>
              <w:pStyle w:val="Default"/>
              <w:jc w:val="both"/>
              <w:rPr>
                <w:noProof/>
                <w:sz w:val="23"/>
                <w:szCs w:val="23"/>
                <w:lang w:eastAsia="en-IN"/>
              </w:rPr>
            </w:pPr>
            <w:r w:rsidRPr="00133C5B">
              <w:rPr>
                <w:noProof/>
                <w:sz w:val="23"/>
                <w:szCs w:val="23"/>
                <w:lang w:eastAsia="en-IN"/>
              </w:rPr>
              <w:drawing>
                <wp:inline distT="0" distB="0" distL="0" distR="0">
                  <wp:extent cx="2038350" cy="2714635"/>
                  <wp:effectExtent l="19050" t="0" r="0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189" cy="277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BA5" w:rsidTr="003068DD">
        <w:tc>
          <w:tcPr>
            <w:tcW w:w="675" w:type="dxa"/>
          </w:tcPr>
          <w:p w:rsidR="009F5BA5" w:rsidRDefault="00133C5B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3.</w:t>
            </w:r>
          </w:p>
        </w:tc>
        <w:tc>
          <w:tcPr>
            <w:tcW w:w="1701" w:type="dxa"/>
          </w:tcPr>
          <w:p w:rsidR="009F5BA5" w:rsidRPr="00133C5B" w:rsidRDefault="002E584D" w:rsidP="006B1826">
            <w:pPr>
              <w:pStyle w:val="Default"/>
              <w:jc w:val="both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Dr. Bhawana Pandey</w:t>
            </w:r>
          </w:p>
        </w:tc>
        <w:tc>
          <w:tcPr>
            <w:tcW w:w="1276" w:type="dxa"/>
          </w:tcPr>
          <w:p w:rsidR="009F5BA5" w:rsidRPr="00133C5B" w:rsidRDefault="002E584D" w:rsidP="006B1826">
            <w:pPr>
              <w:pStyle w:val="Default"/>
              <w:jc w:val="both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Arsenic Pollution in Chhattisgarh and its Remediation</w:t>
            </w:r>
          </w:p>
        </w:tc>
        <w:tc>
          <w:tcPr>
            <w:tcW w:w="1559" w:type="dxa"/>
          </w:tcPr>
          <w:p w:rsidR="009F5BA5" w:rsidRDefault="002E584D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The Global Knowledge Foundation, USA, Inc. </w:t>
            </w:r>
          </w:p>
        </w:tc>
        <w:tc>
          <w:tcPr>
            <w:tcW w:w="1134" w:type="dxa"/>
          </w:tcPr>
          <w:p w:rsidR="009F5BA5" w:rsidRDefault="002E584D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ISSN 2769-5093</w:t>
            </w:r>
          </w:p>
        </w:tc>
        <w:tc>
          <w:tcPr>
            <w:tcW w:w="3402" w:type="dxa"/>
          </w:tcPr>
          <w:p w:rsidR="009F5BA5" w:rsidRPr="00E24FB3" w:rsidRDefault="002E584D" w:rsidP="006B1826">
            <w:pPr>
              <w:pStyle w:val="Default"/>
              <w:jc w:val="both"/>
              <w:rPr>
                <w:noProof/>
                <w:sz w:val="23"/>
                <w:szCs w:val="23"/>
                <w:lang w:eastAsia="en-IN"/>
              </w:rPr>
            </w:pPr>
            <w:r>
              <w:rPr>
                <w:noProof/>
                <w:sz w:val="23"/>
                <w:szCs w:val="23"/>
                <w:lang w:eastAsia="en-IN"/>
              </w:rPr>
              <w:drawing>
                <wp:inline distT="0" distB="0" distL="0" distR="0">
                  <wp:extent cx="2081893" cy="4430485"/>
                  <wp:effectExtent l="19050" t="0" r="0" b="0"/>
                  <wp:docPr id="4" name="Picture 1" descr="C:\Users\Admin\Desktop\Criteria 3 20-21\Departmental Data\Book Chapter_B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riteria 3 20-21\Departmental Data\Book Chapter_B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110" t="13166" r="16775" b="7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669" cy="443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450" w:rsidTr="003068DD">
        <w:tc>
          <w:tcPr>
            <w:tcW w:w="675" w:type="dxa"/>
          </w:tcPr>
          <w:p w:rsidR="009C3450" w:rsidRDefault="009C3450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4.</w:t>
            </w:r>
          </w:p>
        </w:tc>
        <w:tc>
          <w:tcPr>
            <w:tcW w:w="1701" w:type="dxa"/>
          </w:tcPr>
          <w:p w:rsidR="009C3450" w:rsidRDefault="003068DD" w:rsidP="006B1826">
            <w:pPr>
              <w:pStyle w:val="Default"/>
              <w:jc w:val="both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Dr. Amarpreet Kaur Bhatia</w:t>
            </w:r>
          </w:p>
        </w:tc>
        <w:tc>
          <w:tcPr>
            <w:tcW w:w="1276" w:type="dxa"/>
          </w:tcPr>
          <w:p w:rsidR="009C3450" w:rsidRDefault="000A62AD" w:rsidP="006B1826">
            <w:pPr>
              <w:pStyle w:val="Default"/>
              <w:jc w:val="both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 xml:space="preserve">Functionalized </w:t>
            </w:r>
            <w:proofErr w:type="spellStart"/>
            <w:r>
              <w:rPr>
                <w:bCs/>
                <w:sz w:val="23"/>
                <w:szCs w:val="23"/>
              </w:rPr>
              <w:t>Nanomaterial</w:t>
            </w:r>
            <w:proofErr w:type="spellEnd"/>
            <w:r>
              <w:rPr>
                <w:bCs/>
                <w:sz w:val="23"/>
                <w:szCs w:val="23"/>
              </w:rPr>
              <w:t xml:space="preserve"> (FNM)- Based Catalytic Materials for Energy Industry</w:t>
            </w:r>
          </w:p>
        </w:tc>
        <w:tc>
          <w:tcPr>
            <w:tcW w:w="1559" w:type="dxa"/>
          </w:tcPr>
          <w:p w:rsidR="009C3450" w:rsidRDefault="002749A7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Journal of Carbon Research by Wiley</w:t>
            </w:r>
          </w:p>
        </w:tc>
        <w:tc>
          <w:tcPr>
            <w:tcW w:w="1134" w:type="dxa"/>
          </w:tcPr>
          <w:p w:rsidR="009C3450" w:rsidRDefault="009C3450" w:rsidP="006B1826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3402" w:type="dxa"/>
          </w:tcPr>
          <w:p w:rsidR="009C3450" w:rsidRDefault="009C3450" w:rsidP="006B1826">
            <w:pPr>
              <w:pStyle w:val="Default"/>
              <w:jc w:val="both"/>
              <w:rPr>
                <w:noProof/>
                <w:sz w:val="23"/>
                <w:szCs w:val="23"/>
                <w:lang w:eastAsia="en-IN"/>
              </w:rPr>
            </w:pPr>
            <w:r>
              <w:rPr>
                <w:noProof/>
                <w:sz w:val="23"/>
                <w:szCs w:val="23"/>
                <w:lang w:eastAsia="en-IN"/>
              </w:rPr>
              <w:drawing>
                <wp:inline distT="0" distB="0" distL="0" distR="0">
                  <wp:extent cx="1962150" cy="2709491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9518" t="20192" r="38615" b="26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709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450" w:rsidTr="003068DD">
        <w:tc>
          <w:tcPr>
            <w:tcW w:w="675" w:type="dxa"/>
          </w:tcPr>
          <w:p w:rsidR="009C3450" w:rsidRDefault="009C3450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5.</w:t>
            </w:r>
          </w:p>
        </w:tc>
        <w:tc>
          <w:tcPr>
            <w:tcW w:w="1701" w:type="dxa"/>
          </w:tcPr>
          <w:p w:rsidR="009C3450" w:rsidRDefault="003068DD" w:rsidP="006B1826">
            <w:pPr>
              <w:pStyle w:val="Default"/>
              <w:jc w:val="both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Dr. Shippi Dewangan</w:t>
            </w:r>
          </w:p>
        </w:tc>
        <w:tc>
          <w:tcPr>
            <w:tcW w:w="1276" w:type="dxa"/>
          </w:tcPr>
          <w:p w:rsidR="009C3450" w:rsidRDefault="009D10C7" w:rsidP="006B1826">
            <w:pPr>
              <w:pStyle w:val="Default"/>
              <w:jc w:val="both"/>
              <w:rPr>
                <w:bCs/>
                <w:sz w:val="23"/>
                <w:szCs w:val="23"/>
              </w:rPr>
            </w:pPr>
            <w:r>
              <w:rPr>
                <w:bCs/>
                <w:sz w:val="23"/>
                <w:szCs w:val="23"/>
              </w:rPr>
              <w:t>Removal Hydrophobic Contaminants from soil by Adsorption onto Carbon Material and Microbial Degradation</w:t>
            </w:r>
          </w:p>
        </w:tc>
        <w:tc>
          <w:tcPr>
            <w:tcW w:w="1559" w:type="dxa"/>
          </w:tcPr>
          <w:p w:rsidR="009C3450" w:rsidRDefault="002749A7" w:rsidP="006B182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Journal of Carbon Research by Wiley</w:t>
            </w:r>
          </w:p>
        </w:tc>
        <w:tc>
          <w:tcPr>
            <w:tcW w:w="1134" w:type="dxa"/>
          </w:tcPr>
          <w:p w:rsidR="009C3450" w:rsidRDefault="009C3450" w:rsidP="006B1826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3402" w:type="dxa"/>
          </w:tcPr>
          <w:p w:rsidR="009C3450" w:rsidRDefault="003068DD" w:rsidP="006B1826">
            <w:pPr>
              <w:pStyle w:val="Default"/>
              <w:jc w:val="both"/>
              <w:rPr>
                <w:noProof/>
                <w:sz w:val="23"/>
                <w:szCs w:val="23"/>
                <w:lang w:eastAsia="en-IN"/>
              </w:rPr>
            </w:pPr>
            <w:r>
              <w:rPr>
                <w:noProof/>
                <w:sz w:val="23"/>
                <w:szCs w:val="23"/>
                <w:lang w:eastAsia="en-IN"/>
              </w:rPr>
              <w:drawing>
                <wp:inline distT="0" distB="0" distL="0" distR="0">
                  <wp:extent cx="1842407" cy="2111829"/>
                  <wp:effectExtent l="19050" t="0" r="5443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7536" t="18269" r="38073" b="21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71" cy="2125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2F0" w:rsidRDefault="001922F0"/>
    <w:p w:rsidR="00133C5B" w:rsidRDefault="00133C5B"/>
    <w:sectPr w:rsidR="00133C5B" w:rsidSect="001922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A610B5"/>
    <w:multiLevelType w:val="multilevel"/>
    <w:tmpl w:val="B61E454E"/>
    <w:lvl w:ilvl="0">
      <w:start w:val="1"/>
      <w:numFmt w:val="decimal"/>
      <w:lvlText w:val="%1."/>
      <w:lvlJc w:val="left"/>
      <w:pPr>
        <w:ind w:left="386" w:hanging="360"/>
      </w:pPr>
      <w:rPr>
        <w:rFonts w:hint="default"/>
        <w:sz w:val="28"/>
      </w:rPr>
    </w:lvl>
    <w:lvl w:ilvl="1">
      <w:start w:val="5"/>
      <w:numFmt w:val="decimal"/>
      <w:isLgl/>
      <w:lvlText w:val="%1.%2"/>
      <w:lvlJc w:val="left"/>
      <w:pPr>
        <w:ind w:left="626" w:hanging="6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26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F5BA5"/>
    <w:rsid w:val="00006D51"/>
    <w:rsid w:val="000A62AD"/>
    <w:rsid w:val="00133C5B"/>
    <w:rsid w:val="001922F0"/>
    <w:rsid w:val="002749A7"/>
    <w:rsid w:val="002A6521"/>
    <w:rsid w:val="002E584D"/>
    <w:rsid w:val="003068DD"/>
    <w:rsid w:val="00697A66"/>
    <w:rsid w:val="006C0D03"/>
    <w:rsid w:val="00825EC2"/>
    <w:rsid w:val="009C3450"/>
    <w:rsid w:val="009C6A98"/>
    <w:rsid w:val="009D10C7"/>
    <w:rsid w:val="009F5BA5"/>
    <w:rsid w:val="00A16D88"/>
    <w:rsid w:val="00B0049C"/>
    <w:rsid w:val="00BE786C"/>
    <w:rsid w:val="00BF1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5B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F5B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hi-IN"/>
    </w:rPr>
  </w:style>
  <w:style w:type="table" w:styleId="TableGrid">
    <w:name w:val="Table Grid"/>
    <w:basedOn w:val="TableNormal"/>
    <w:uiPriority w:val="59"/>
    <w:rsid w:val="009F5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5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BA5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9F5BA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9F5B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133C5B"/>
    <w:pPr>
      <w:widowControl w:val="0"/>
      <w:autoSpaceDE w:val="0"/>
      <w:autoSpaceDN w:val="0"/>
      <w:spacing w:before="120" w:after="0" w:line="240" w:lineRule="auto"/>
      <w:ind w:left="1168" w:hanging="360"/>
    </w:pPr>
    <w:rPr>
      <w:rFonts w:ascii="Times New Roman" w:eastAsia="Times New Roman" w:hAnsi="Times New Roman" w:cs="Times New Roman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2022-12-20T10:40:00Z</dcterms:created>
  <dcterms:modified xsi:type="dcterms:W3CDTF">2023-02-27T08:29:00Z</dcterms:modified>
</cp:coreProperties>
</file>