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877A" w14:textId="1B55E645" w:rsidR="0022466A" w:rsidRDefault="006D0294">
      <w:r>
        <w:t xml:space="preserve">6.5.2 Link of Academic Calendar </w:t>
      </w:r>
    </w:p>
    <w:p w14:paraId="496F9BD7" w14:textId="27BC8580" w:rsidR="006D0294" w:rsidRDefault="006D0294">
      <w:hyperlink r:id="rId4" w:history="1">
        <w:r w:rsidRPr="00612FC5">
          <w:rPr>
            <w:rStyle w:val="Hyperlink"/>
          </w:rPr>
          <w:t>https://bmmbhilai.com/pages/232/Academic-Calendar</w:t>
        </w:r>
      </w:hyperlink>
    </w:p>
    <w:p w14:paraId="2F71E4C4" w14:textId="77777777" w:rsidR="006D0294" w:rsidRDefault="006D0294"/>
    <w:sectPr w:rsidR="006D0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94"/>
    <w:rsid w:val="0022466A"/>
    <w:rsid w:val="006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E3A2"/>
  <w15:chartTrackingRefBased/>
  <w15:docId w15:val="{6A3A2CE4-1440-4F52-941C-AB76E7AA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mmbhilai.com/pages/232/Academic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Nidhi Tiwari</dc:creator>
  <cp:keywords/>
  <dc:description/>
  <cp:lastModifiedBy>Dr Nidhi Tiwari</cp:lastModifiedBy>
  <cp:revision>1</cp:revision>
  <dcterms:created xsi:type="dcterms:W3CDTF">2023-02-27T20:07:00Z</dcterms:created>
  <dcterms:modified xsi:type="dcterms:W3CDTF">2023-02-27T20:08:00Z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6cf08423-8e51-41bd-86bb-b99cde85666e</vt:lpwstr>
  </property>
</Properties>
</file>