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40AF" w:rsidRDefault="00BD40AF" w:rsidP="006E542E">
      <w:pPr>
        <w:spacing w:after="0" w:line="240" w:lineRule="auto"/>
        <w:rPr>
          <w:rFonts w:ascii="Times New Roman" w:hAnsi="Times New Roman" w:cs="Times New Roman"/>
          <w:b/>
          <w:bCs/>
          <w:sz w:val="24"/>
          <w:szCs w:val="24"/>
          <w:lang w:val="en-US"/>
        </w:rPr>
      </w:pPr>
      <w:r w:rsidRPr="005719CE">
        <w:rPr>
          <w:rFonts w:ascii="Times New Roman" w:hAnsi="Times New Roman" w:cs="Times New Roman"/>
          <w:b/>
          <w:bCs/>
          <w:sz w:val="24"/>
          <w:szCs w:val="24"/>
          <w:lang w:val="en-US"/>
        </w:rPr>
        <w:t>7.1.10 - Code of Conduct –</w:t>
      </w:r>
    </w:p>
    <w:p w:rsidR="00BD40AF" w:rsidRDefault="00BD40AF" w:rsidP="006E542E">
      <w:pPr>
        <w:spacing w:after="0" w:line="240" w:lineRule="auto"/>
        <w:rPr>
          <w:rFonts w:ascii="Times New Roman" w:hAnsi="Times New Roman" w:cs="Times New Roman"/>
          <w:b/>
          <w:bCs/>
          <w:sz w:val="24"/>
          <w:szCs w:val="24"/>
          <w:lang w:val="en-US"/>
        </w:rPr>
      </w:pPr>
    </w:p>
    <w:p w:rsidR="00BD40AF" w:rsidRDefault="00BD40AF" w:rsidP="006E542E">
      <w:pPr>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Enactment of code of conduct</w:t>
      </w:r>
    </w:p>
    <w:p w:rsidR="00BD40AF" w:rsidRDefault="00BD40AF" w:rsidP="006E542E">
      <w:pPr>
        <w:spacing w:after="0" w:line="240" w:lineRule="auto"/>
        <w:rPr>
          <w:rFonts w:ascii="Times New Roman" w:hAnsi="Times New Roman" w:cs="Times New Roman"/>
          <w:b/>
          <w:bCs/>
          <w:sz w:val="24"/>
          <w:szCs w:val="24"/>
          <w:lang w:val="en-US"/>
        </w:rPr>
      </w:pPr>
    </w:p>
    <w:p w:rsidR="00BD40AF" w:rsidRDefault="00BD40AF" w:rsidP="006E542E">
      <w:pPr>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The college code of condu</w:t>
      </w:r>
      <w:r w:rsidR="006E542E">
        <w:rPr>
          <w:rFonts w:ascii="Times New Roman" w:hAnsi="Times New Roman" w:cs="Times New Roman"/>
          <w:bCs/>
          <w:sz w:val="24"/>
          <w:szCs w:val="24"/>
          <w:lang w:val="en-US"/>
        </w:rPr>
        <w:t>ct is printed in the prospectus of</w:t>
      </w:r>
      <w:r>
        <w:rPr>
          <w:rFonts w:ascii="Times New Roman" w:hAnsi="Times New Roman" w:cs="Times New Roman"/>
          <w:bCs/>
          <w:sz w:val="24"/>
          <w:szCs w:val="24"/>
          <w:lang w:val="en-US"/>
        </w:rPr>
        <w:t xml:space="preserve"> every academic series and the same is conveyed to the students during their induction programme.</w:t>
      </w:r>
    </w:p>
    <w:p w:rsidR="00BD40AF" w:rsidRDefault="00BD40AF" w:rsidP="006E542E">
      <w:pPr>
        <w:spacing w:after="0" w:line="240" w:lineRule="auto"/>
        <w:rPr>
          <w:rFonts w:ascii="Times New Roman" w:hAnsi="Times New Roman" w:cs="Times New Roman"/>
          <w:bCs/>
          <w:sz w:val="24"/>
          <w:szCs w:val="24"/>
          <w:lang w:val="en-US"/>
        </w:rPr>
      </w:pPr>
    </w:p>
    <w:p w:rsidR="00BD40AF" w:rsidRDefault="00B76B67" w:rsidP="006E542E">
      <w:pPr>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It is seen that the</w:t>
      </w:r>
      <w:r w:rsidR="00BD40AF">
        <w:rPr>
          <w:rFonts w:ascii="Times New Roman" w:hAnsi="Times New Roman" w:cs="Times New Roman"/>
          <w:bCs/>
          <w:sz w:val="24"/>
          <w:szCs w:val="24"/>
          <w:lang w:val="en-US"/>
        </w:rPr>
        <w:t xml:space="preserve"> entire staff is well acquainted with this code and act</w:t>
      </w:r>
      <w:r>
        <w:rPr>
          <w:rFonts w:ascii="Times New Roman" w:hAnsi="Times New Roman" w:cs="Times New Roman"/>
          <w:bCs/>
          <w:sz w:val="24"/>
          <w:szCs w:val="24"/>
          <w:lang w:val="en-US"/>
        </w:rPr>
        <w:t>s</w:t>
      </w:r>
      <w:r w:rsidR="00BD40AF">
        <w:rPr>
          <w:rFonts w:ascii="Times New Roman" w:hAnsi="Times New Roman" w:cs="Times New Roman"/>
          <w:bCs/>
          <w:sz w:val="24"/>
          <w:szCs w:val="24"/>
          <w:lang w:val="en-US"/>
        </w:rPr>
        <w:t xml:space="preserve"> accordingly. The soft copy of the code is uploaded on the college website.</w:t>
      </w:r>
    </w:p>
    <w:p w:rsidR="001C2696" w:rsidRPr="000C3544" w:rsidRDefault="001C2696" w:rsidP="006E542E">
      <w:pPr>
        <w:spacing w:after="0" w:line="240" w:lineRule="auto"/>
        <w:rPr>
          <w:rFonts w:ascii="Times New Roman" w:hAnsi="Times New Roman" w:cs="Times New Roman"/>
          <w:bCs/>
          <w:sz w:val="24"/>
          <w:szCs w:val="24"/>
          <w:lang w:val="en-US"/>
        </w:rPr>
      </w:pPr>
    </w:p>
    <w:p w:rsidR="001C2696" w:rsidRDefault="00BD40AF" w:rsidP="006E542E">
      <w:pPr>
        <w:spacing w:after="0" w:line="240" w:lineRule="auto"/>
        <w:rPr>
          <w:rFonts w:ascii="Times New Roman" w:hAnsi="Times New Roman" w:cs="Times New Roman"/>
          <w:bCs/>
          <w:sz w:val="24"/>
          <w:szCs w:val="24"/>
          <w:lang w:val="en-US"/>
        </w:rPr>
      </w:pPr>
      <w:r w:rsidRPr="005719CE">
        <w:rPr>
          <w:rFonts w:ascii="Times New Roman" w:hAnsi="Times New Roman" w:cs="Times New Roman"/>
          <w:bCs/>
          <w:sz w:val="24"/>
          <w:szCs w:val="24"/>
          <w:lang w:val="en-US"/>
        </w:rPr>
        <w:t xml:space="preserve">1)  </w:t>
      </w:r>
      <w:r w:rsidR="001C2696">
        <w:rPr>
          <w:rFonts w:ascii="Times New Roman" w:hAnsi="Times New Roman" w:cs="Times New Roman"/>
          <w:bCs/>
          <w:sz w:val="24"/>
          <w:szCs w:val="24"/>
          <w:lang w:val="en-US"/>
        </w:rPr>
        <w:t xml:space="preserve">The Principal and the senior staff monitors the adherence of the code of conduct. </w:t>
      </w:r>
    </w:p>
    <w:p w:rsidR="00BD40AF" w:rsidRPr="005719CE" w:rsidRDefault="00BD40AF" w:rsidP="006E542E">
      <w:pPr>
        <w:spacing w:after="0" w:line="240" w:lineRule="auto"/>
        <w:rPr>
          <w:rFonts w:ascii="Times New Roman" w:hAnsi="Times New Roman" w:cs="Times New Roman"/>
          <w:bCs/>
          <w:sz w:val="24"/>
          <w:szCs w:val="24"/>
          <w:lang w:val="en-US"/>
        </w:rPr>
      </w:pPr>
      <w:r w:rsidRPr="005719CE">
        <w:rPr>
          <w:rFonts w:ascii="Times New Roman" w:hAnsi="Times New Roman" w:cs="Times New Roman"/>
          <w:bCs/>
          <w:sz w:val="24"/>
          <w:szCs w:val="24"/>
          <w:lang w:val="en-US"/>
        </w:rPr>
        <w:t>2) The code of conduct is displayed on the   Website, Prospectus and Notice Board.</w:t>
      </w:r>
    </w:p>
    <w:p w:rsidR="00BD40AF" w:rsidRPr="005719CE" w:rsidRDefault="00BD40AF" w:rsidP="006E542E">
      <w:pPr>
        <w:spacing w:after="0" w:line="240" w:lineRule="auto"/>
        <w:rPr>
          <w:rFonts w:ascii="Times New Roman" w:hAnsi="Times New Roman" w:cs="Times New Roman"/>
          <w:bCs/>
          <w:sz w:val="24"/>
          <w:szCs w:val="24"/>
          <w:lang w:val="en-US"/>
        </w:rPr>
      </w:pPr>
      <w:r w:rsidRPr="005719CE">
        <w:rPr>
          <w:rFonts w:ascii="Times New Roman" w:hAnsi="Times New Roman" w:cs="Times New Roman"/>
          <w:bCs/>
          <w:sz w:val="24"/>
          <w:szCs w:val="24"/>
          <w:lang w:val="en-US"/>
        </w:rPr>
        <w:t xml:space="preserve">3) The college organized various professional ethics </w:t>
      </w:r>
      <w:proofErr w:type="spellStart"/>
      <w:r w:rsidRPr="005719CE">
        <w:rPr>
          <w:rFonts w:ascii="Times New Roman" w:hAnsi="Times New Roman" w:cs="Times New Roman"/>
          <w:bCs/>
          <w:sz w:val="24"/>
          <w:szCs w:val="24"/>
          <w:lang w:val="en-US"/>
        </w:rPr>
        <w:t>programmes</w:t>
      </w:r>
      <w:proofErr w:type="spellEnd"/>
      <w:r w:rsidRPr="005719CE">
        <w:rPr>
          <w:rFonts w:ascii="Times New Roman" w:hAnsi="Times New Roman" w:cs="Times New Roman"/>
          <w:bCs/>
          <w:sz w:val="24"/>
          <w:szCs w:val="24"/>
          <w:lang w:val="en-US"/>
        </w:rPr>
        <w:t>.</w:t>
      </w:r>
    </w:p>
    <w:p w:rsidR="00762795" w:rsidRDefault="001C2696" w:rsidP="00762795">
      <w:pPr>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4) </w:t>
      </w:r>
      <w:proofErr w:type="spellStart"/>
      <w:r>
        <w:rPr>
          <w:rFonts w:ascii="Times New Roman" w:hAnsi="Times New Roman" w:cs="Times New Roman"/>
          <w:bCs/>
          <w:sz w:val="24"/>
          <w:szCs w:val="24"/>
          <w:lang w:val="en-US"/>
        </w:rPr>
        <w:t>Programmes</w:t>
      </w:r>
      <w:proofErr w:type="spellEnd"/>
      <w:r>
        <w:rPr>
          <w:rFonts w:ascii="Times New Roman" w:hAnsi="Times New Roman" w:cs="Times New Roman"/>
          <w:bCs/>
          <w:sz w:val="24"/>
          <w:szCs w:val="24"/>
          <w:lang w:val="en-US"/>
        </w:rPr>
        <w:t xml:space="preserve"> to adhering</w:t>
      </w:r>
      <w:r w:rsidR="00BD40AF" w:rsidRPr="005719CE">
        <w:rPr>
          <w:rFonts w:ascii="Times New Roman" w:hAnsi="Times New Roman" w:cs="Times New Roman"/>
          <w:bCs/>
          <w:sz w:val="24"/>
          <w:szCs w:val="24"/>
          <w:lang w:val="en-US"/>
        </w:rPr>
        <w:t xml:space="preserve"> to </w:t>
      </w:r>
      <w:r>
        <w:rPr>
          <w:rFonts w:ascii="Times New Roman" w:hAnsi="Times New Roman" w:cs="Times New Roman"/>
          <w:bCs/>
          <w:sz w:val="24"/>
          <w:szCs w:val="24"/>
          <w:lang w:val="en-US"/>
        </w:rPr>
        <w:t xml:space="preserve">the </w:t>
      </w:r>
      <w:r w:rsidR="00BD40AF" w:rsidRPr="005719CE">
        <w:rPr>
          <w:rFonts w:ascii="Times New Roman" w:hAnsi="Times New Roman" w:cs="Times New Roman"/>
          <w:bCs/>
          <w:sz w:val="24"/>
          <w:szCs w:val="24"/>
          <w:lang w:val="en-US"/>
        </w:rPr>
        <w:t>code of conduct are also organized.</w:t>
      </w:r>
    </w:p>
    <w:p w:rsidR="00BD40AF" w:rsidRPr="005719CE" w:rsidRDefault="00BD40AF" w:rsidP="006E542E">
      <w:pPr>
        <w:spacing w:after="0" w:line="240" w:lineRule="auto"/>
        <w:rPr>
          <w:rFonts w:ascii="Times New Roman" w:hAnsi="Times New Roman" w:cs="Times New Roman"/>
          <w:bCs/>
          <w:sz w:val="24"/>
          <w:szCs w:val="24"/>
          <w:lang w:val="en-US"/>
        </w:rPr>
      </w:pPr>
    </w:p>
    <w:p w:rsidR="00BD40AF" w:rsidRPr="005719CE" w:rsidRDefault="00BD40AF" w:rsidP="006E542E">
      <w:pPr>
        <w:rPr>
          <w:rFonts w:ascii="Times New Roman" w:hAnsi="Times New Roman" w:cs="Times New Roman"/>
          <w:b/>
          <w:sz w:val="24"/>
          <w:szCs w:val="24"/>
        </w:rPr>
      </w:pPr>
      <w:r w:rsidRPr="005719CE">
        <w:rPr>
          <w:rFonts w:ascii="Times New Roman" w:hAnsi="Times New Roman" w:cs="Times New Roman"/>
          <w:b/>
          <w:sz w:val="24"/>
          <w:szCs w:val="24"/>
        </w:rPr>
        <w:t>CODE OF CONDUCT FOR STUDENTS</w:t>
      </w:r>
      <w:r>
        <w:rPr>
          <w:rFonts w:ascii="Times New Roman" w:hAnsi="Times New Roman" w:cs="Times New Roman"/>
          <w:b/>
          <w:sz w:val="24"/>
          <w:szCs w:val="24"/>
        </w:rPr>
        <w:t xml:space="preserve"> (as per website and annual prospectus)</w:t>
      </w:r>
    </w:p>
    <w:p w:rsidR="00BD40AF" w:rsidRPr="005719CE" w:rsidRDefault="00BD40AF" w:rsidP="006E542E">
      <w:pPr>
        <w:pStyle w:val="ListParagraph"/>
        <w:numPr>
          <w:ilvl w:val="0"/>
          <w:numId w:val="1"/>
        </w:numPr>
        <w:spacing w:after="160" w:line="259" w:lineRule="auto"/>
        <w:rPr>
          <w:rFonts w:ascii="Times New Roman" w:hAnsi="Times New Roman" w:cs="Times New Roman"/>
          <w:sz w:val="24"/>
          <w:szCs w:val="24"/>
        </w:rPr>
      </w:pPr>
      <w:r w:rsidRPr="005719CE">
        <w:rPr>
          <w:rFonts w:ascii="Times New Roman" w:hAnsi="Times New Roman" w:cs="Times New Roman"/>
          <w:sz w:val="24"/>
          <w:szCs w:val="24"/>
        </w:rPr>
        <w:t xml:space="preserve">Campus should be kept clean. </w:t>
      </w:r>
    </w:p>
    <w:p w:rsidR="00BD40AF" w:rsidRPr="005719CE" w:rsidRDefault="00BD40AF" w:rsidP="006E542E">
      <w:pPr>
        <w:pStyle w:val="ListParagraph"/>
        <w:numPr>
          <w:ilvl w:val="0"/>
          <w:numId w:val="1"/>
        </w:numPr>
        <w:spacing w:after="160" w:line="259" w:lineRule="auto"/>
        <w:rPr>
          <w:rFonts w:ascii="Times New Roman" w:hAnsi="Times New Roman" w:cs="Times New Roman"/>
          <w:sz w:val="24"/>
          <w:szCs w:val="24"/>
        </w:rPr>
      </w:pPr>
      <w:r w:rsidRPr="005719CE">
        <w:rPr>
          <w:rFonts w:ascii="Times New Roman" w:hAnsi="Times New Roman" w:cs="Times New Roman"/>
          <w:sz w:val="24"/>
          <w:szCs w:val="24"/>
        </w:rPr>
        <w:t xml:space="preserve">No loitering around corridors while lectures are on. </w:t>
      </w:r>
    </w:p>
    <w:p w:rsidR="00BD40AF" w:rsidRPr="005719CE" w:rsidRDefault="00BD40AF" w:rsidP="006E542E">
      <w:pPr>
        <w:pStyle w:val="ListParagraph"/>
        <w:numPr>
          <w:ilvl w:val="0"/>
          <w:numId w:val="1"/>
        </w:numPr>
        <w:spacing w:after="160" w:line="259" w:lineRule="auto"/>
        <w:rPr>
          <w:rFonts w:ascii="Times New Roman" w:hAnsi="Times New Roman" w:cs="Times New Roman"/>
          <w:sz w:val="24"/>
          <w:szCs w:val="24"/>
        </w:rPr>
      </w:pPr>
      <w:r w:rsidRPr="005719CE">
        <w:rPr>
          <w:rFonts w:ascii="Times New Roman" w:hAnsi="Times New Roman" w:cs="Times New Roman"/>
          <w:sz w:val="24"/>
          <w:szCs w:val="24"/>
        </w:rPr>
        <w:t xml:space="preserve">All students should carry their valid identity cards. </w:t>
      </w:r>
    </w:p>
    <w:p w:rsidR="00BD40AF" w:rsidRPr="005719CE" w:rsidRDefault="00BD40AF" w:rsidP="006E542E">
      <w:pPr>
        <w:pStyle w:val="ListParagraph"/>
        <w:numPr>
          <w:ilvl w:val="0"/>
          <w:numId w:val="1"/>
        </w:numPr>
        <w:spacing w:after="160" w:line="259" w:lineRule="auto"/>
        <w:rPr>
          <w:rFonts w:ascii="Times New Roman" w:hAnsi="Times New Roman" w:cs="Times New Roman"/>
          <w:sz w:val="24"/>
          <w:szCs w:val="24"/>
        </w:rPr>
      </w:pPr>
      <w:r w:rsidRPr="005719CE">
        <w:rPr>
          <w:rFonts w:ascii="Times New Roman" w:hAnsi="Times New Roman" w:cs="Times New Roman"/>
          <w:sz w:val="24"/>
          <w:szCs w:val="24"/>
        </w:rPr>
        <w:t xml:space="preserve">Total silence to be observed in the library. </w:t>
      </w:r>
    </w:p>
    <w:p w:rsidR="00BD40AF" w:rsidRPr="005719CE" w:rsidRDefault="00BD40AF" w:rsidP="006E542E">
      <w:pPr>
        <w:pStyle w:val="ListParagraph"/>
        <w:numPr>
          <w:ilvl w:val="0"/>
          <w:numId w:val="1"/>
        </w:numPr>
        <w:spacing w:after="160" w:line="259" w:lineRule="auto"/>
        <w:rPr>
          <w:rFonts w:ascii="Times New Roman" w:hAnsi="Times New Roman" w:cs="Times New Roman"/>
          <w:sz w:val="24"/>
          <w:szCs w:val="24"/>
        </w:rPr>
      </w:pPr>
      <w:r w:rsidRPr="005719CE">
        <w:rPr>
          <w:rFonts w:ascii="Times New Roman" w:hAnsi="Times New Roman" w:cs="Times New Roman"/>
          <w:sz w:val="24"/>
          <w:szCs w:val="24"/>
        </w:rPr>
        <w:t xml:space="preserve">Vehicles should be parked in the proper parking areas. Students should be in the habit of reading the Notice Boards and be updated with the instructions and information displayed for their benefit. 6. </w:t>
      </w:r>
    </w:p>
    <w:p w:rsidR="00BD40AF" w:rsidRPr="005719CE" w:rsidRDefault="00BD40AF" w:rsidP="006E542E">
      <w:pPr>
        <w:pStyle w:val="ListParagraph"/>
        <w:numPr>
          <w:ilvl w:val="0"/>
          <w:numId w:val="1"/>
        </w:numPr>
        <w:spacing w:after="160" w:line="259" w:lineRule="auto"/>
        <w:rPr>
          <w:rFonts w:ascii="Times New Roman" w:hAnsi="Times New Roman" w:cs="Times New Roman"/>
          <w:sz w:val="24"/>
          <w:szCs w:val="24"/>
        </w:rPr>
      </w:pPr>
      <w:r w:rsidRPr="005719CE">
        <w:rPr>
          <w:rFonts w:ascii="Times New Roman" w:hAnsi="Times New Roman" w:cs="Times New Roman"/>
          <w:sz w:val="24"/>
          <w:szCs w:val="24"/>
        </w:rPr>
        <w:t>Students should deposit the lost property found in the office and the owners should claim the same with proper</w:t>
      </w:r>
    </w:p>
    <w:p w:rsidR="00BD40AF" w:rsidRPr="005719CE" w:rsidRDefault="00BD40AF" w:rsidP="006E542E">
      <w:pPr>
        <w:pStyle w:val="ListParagraph"/>
        <w:numPr>
          <w:ilvl w:val="0"/>
          <w:numId w:val="1"/>
        </w:numPr>
        <w:spacing w:after="160" w:line="259" w:lineRule="auto"/>
        <w:rPr>
          <w:rFonts w:ascii="Times New Roman" w:hAnsi="Times New Roman" w:cs="Times New Roman"/>
          <w:sz w:val="24"/>
          <w:szCs w:val="24"/>
        </w:rPr>
      </w:pPr>
      <w:r w:rsidRPr="005719CE">
        <w:rPr>
          <w:rFonts w:ascii="Times New Roman" w:hAnsi="Times New Roman" w:cs="Times New Roman"/>
          <w:sz w:val="24"/>
          <w:szCs w:val="24"/>
        </w:rPr>
        <w:t xml:space="preserve"> identification at the earliest.  </w:t>
      </w:r>
    </w:p>
    <w:p w:rsidR="00BD40AF" w:rsidRPr="005719CE" w:rsidRDefault="00BD40AF" w:rsidP="006E542E">
      <w:pPr>
        <w:pStyle w:val="ListParagraph"/>
        <w:numPr>
          <w:ilvl w:val="0"/>
          <w:numId w:val="1"/>
        </w:numPr>
        <w:spacing w:after="160" w:line="259" w:lineRule="auto"/>
        <w:rPr>
          <w:rFonts w:ascii="Times New Roman" w:hAnsi="Times New Roman" w:cs="Times New Roman"/>
          <w:sz w:val="24"/>
          <w:szCs w:val="24"/>
        </w:rPr>
      </w:pPr>
      <w:r w:rsidRPr="005719CE">
        <w:rPr>
          <w:rFonts w:ascii="Times New Roman" w:hAnsi="Times New Roman" w:cs="Times New Roman"/>
          <w:sz w:val="24"/>
          <w:szCs w:val="24"/>
        </w:rPr>
        <w:t>Mobile phones are not allowed in the campus. Students found using mobile phones will be fined and the phone will be confiscated for 8 days.</w:t>
      </w:r>
    </w:p>
    <w:p w:rsidR="00BD40AF" w:rsidRPr="005719CE" w:rsidRDefault="00BD40AF" w:rsidP="006E542E">
      <w:pPr>
        <w:pStyle w:val="ListParagraph"/>
        <w:numPr>
          <w:ilvl w:val="0"/>
          <w:numId w:val="1"/>
        </w:numPr>
        <w:spacing w:after="160" w:line="259" w:lineRule="auto"/>
        <w:rPr>
          <w:rFonts w:ascii="Times New Roman" w:hAnsi="Times New Roman" w:cs="Times New Roman"/>
          <w:sz w:val="24"/>
          <w:szCs w:val="24"/>
        </w:rPr>
      </w:pPr>
      <w:r w:rsidRPr="005719CE">
        <w:rPr>
          <w:rFonts w:ascii="Times New Roman" w:hAnsi="Times New Roman" w:cs="Times New Roman"/>
          <w:sz w:val="24"/>
          <w:szCs w:val="24"/>
        </w:rPr>
        <w:t>Proper dress code should be maintained by the students while in the college premises.</w:t>
      </w:r>
    </w:p>
    <w:p w:rsidR="00BD40AF" w:rsidRPr="005719CE" w:rsidRDefault="00BD40AF" w:rsidP="006E542E">
      <w:pPr>
        <w:pStyle w:val="ListParagraph"/>
        <w:numPr>
          <w:ilvl w:val="0"/>
          <w:numId w:val="1"/>
        </w:numPr>
        <w:spacing w:after="160" w:line="259" w:lineRule="auto"/>
        <w:rPr>
          <w:rFonts w:ascii="Times New Roman" w:hAnsi="Times New Roman" w:cs="Times New Roman"/>
          <w:sz w:val="24"/>
          <w:szCs w:val="24"/>
        </w:rPr>
      </w:pPr>
      <w:r w:rsidRPr="005719CE">
        <w:rPr>
          <w:rFonts w:ascii="Times New Roman" w:hAnsi="Times New Roman" w:cs="Times New Roman"/>
          <w:sz w:val="24"/>
          <w:szCs w:val="24"/>
        </w:rPr>
        <w:t>Students should not bring expensive items, mobiles and heavy cash to the college. They will themselves be responsible for the safety of their possessions.</w:t>
      </w:r>
    </w:p>
    <w:p w:rsidR="00BD40AF" w:rsidRPr="005719CE" w:rsidRDefault="00BD40AF" w:rsidP="006E542E">
      <w:pPr>
        <w:rPr>
          <w:rFonts w:ascii="Times New Roman" w:hAnsi="Times New Roman" w:cs="Times New Roman"/>
          <w:b/>
          <w:sz w:val="24"/>
          <w:szCs w:val="24"/>
        </w:rPr>
      </w:pPr>
      <w:r w:rsidRPr="005719CE">
        <w:rPr>
          <w:rFonts w:ascii="Times New Roman" w:hAnsi="Times New Roman" w:cs="Times New Roman"/>
          <w:b/>
          <w:sz w:val="24"/>
          <w:szCs w:val="24"/>
        </w:rPr>
        <w:t xml:space="preserve"> FOLLOW THE RULES</w:t>
      </w:r>
    </w:p>
    <w:p w:rsidR="00BD40AF" w:rsidRPr="005719CE" w:rsidRDefault="00BD40AF" w:rsidP="006E542E">
      <w:pPr>
        <w:rPr>
          <w:rFonts w:ascii="Times New Roman" w:hAnsi="Times New Roman" w:cs="Times New Roman"/>
          <w:sz w:val="24"/>
          <w:szCs w:val="24"/>
        </w:rPr>
      </w:pPr>
      <w:r w:rsidRPr="005719CE">
        <w:rPr>
          <w:rFonts w:ascii="Times New Roman" w:hAnsi="Times New Roman" w:cs="Times New Roman"/>
          <w:sz w:val="24"/>
          <w:szCs w:val="24"/>
        </w:rPr>
        <w:t>1.Once a student takes admission in the college, she has to pay the fees of the whole academic session even if she discontinues in the middle of the session. The total fee paid to the institution is not refundable (except caution money) under any circumstances.</w:t>
      </w:r>
    </w:p>
    <w:p w:rsidR="00BD40AF" w:rsidRPr="005719CE" w:rsidRDefault="00BD40AF" w:rsidP="006E542E">
      <w:pPr>
        <w:rPr>
          <w:rFonts w:ascii="Times New Roman" w:hAnsi="Times New Roman" w:cs="Times New Roman"/>
          <w:sz w:val="24"/>
          <w:szCs w:val="24"/>
        </w:rPr>
      </w:pPr>
      <w:r w:rsidRPr="005719CE">
        <w:rPr>
          <w:rFonts w:ascii="Times New Roman" w:hAnsi="Times New Roman" w:cs="Times New Roman"/>
          <w:sz w:val="24"/>
          <w:szCs w:val="24"/>
        </w:rPr>
        <w:t xml:space="preserve"> 2. Principal has the right to cancel the admission of any student in case she </w:t>
      </w:r>
    </w:p>
    <w:p w:rsidR="00BD40AF" w:rsidRPr="005719CE" w:rsidRDefault="00BD40AF" w:rsidP="006E542E">
      <w:pPr>
        <w:pStyle w:val="ListParagraph"/>
        <w:numPr>
          <w:ilvl w:val="0"/>
          <w:numId w:val="2"/>
        </w:numPr>
        <w:spacing w:after="160" w:line="259" w:lineRule="auto"/>
        <w:rPr>
          <w:rFonts w:ascii="Times New Roman" w:hAnsi="Times New Roman" w:cs="Times New Roman"/>
          <w:sz w:val="24"/>
          <w:szCs w:val="24"/>
        </w:rPr>
      </w:pPr>
      <w:r w:rsidRPr="005719CE">
        <w:rPr>
          <w:rFonts w:ascii="Times New Roman" w:hAnsi="Times New Roman" w:cs="Times New Roman"/>
          <w:sz w:val="24"/>
          <w:szCs w:val="24"/>
        </w:rPr>
        <w:t xml:space="preserve">Does not pay her fees on time </w:t>
      </w:r>
    </w:p>
    <w:p w:rsidR="00BD40AF" w:rsidRPr="005719CE" w:rsidRDefault="00BD40AF" w:rsidP="006E542E">
      <w:pPr>
        <w:pStyle w:val="ListParagraph"/>
        <w:numPr>
          <w:ilvl w:val="0"/>
          <w:numId w:val="2"/>
        </w:numPr>
        <w:spacing w:after="160" w:line="259" w:lineRule="auto"/>
        <w:rPr>
          <w:rFonts w:ascii="Times New Roman" w:hAnsi="Times New Roman" w:cs="Times New Roman"/>
          <w:sz w:val="24"/>
          <w:szCs w:val="24"/>
        </w:rPr>
      </w:pPr>
      <w:r w:rsidRPr="005719CE">
        <w:rPr>
          <w:rFonts w:ascii="Times New Roman" w:hAnsi="Times New Roman" w:cs="Times New Roman"/>
          <w:sz w:val="24"/>
          <w:szCs w:val="24"/>
        </w:rPr>
        <w:t xml:space="preserve">Does not show satisfactory progress in studies </w:t>
      </w:r>
    </w:p>
    <w:p w:rsidR="00BD40AF" w:rsidRPr="005719CE" w:rsidRDefault="00BD40AF" w:rsidP="006E542E">
      <w:pPr>
        <w:pStyle w:val="ListParagraph"/>
        <w:numPr>
          <w:ilvl w:val="0"/>
          <w:numId w:val="2"/>
        </w:numPr>
        <w:spacing w:after="160" w:line="259" w:lineRule="auto"/>
        <w:rPr>
          <w:rFonts w:ascii="Times New Roman" w:hAnsi="Times New Roman" w:cs="Times New Roman"/>
          <w:sz w:val="24"/>
          <w:szCs w:val="24"/>
        </w:rPr>
      </w:pPr>
      <w:r w:rsidRPr="005719CE">
        <w:rPr>
          <w:rFonts w:ascii="Times New Roman" w:hAnsi="Times New Roman" w:cs="Times New Roman"/>
          <w:sz w:val="24"/>
          <w:szCs w:val="24"/>
        </w:rPr>
        <w:t xml:space="preserve">Does not have a satisfactory conduct and behaviour. </w:t>
      </w:r>
    </w:p>
    <w:p w:rsidR="00BD40AF" w:rsidRPr="005719CE" w:rsidRDefault="00BD40AF" w:rsidP="006E542E">
      <w:pPr>
        <w:rPr>
          <w:rFonts w:ascii="Times New Roman" w:hAnsi="Times New Roman" w:cs="Times New Roman"/>
          <w:sz w:val="24"/>
          <w:szCs w:val="24"/>
        </w:rPr>
      </w:pPr>
      <w:r w:rsidRPr="005719CE">
        <w:rPr>
          <w:rFonts w:ascii="Times New Roman" w:hAnsi="Times New Roman" w:cs="Times New Roman"/>
          <w:sz w:val="24"/>
          <w:szCs w:val="24"/>
        </w:rPr>
        <w:t>3.Principal has the right to cancel the admission of any candidate at any time without disclosing the reasons. No legal action can be taken in this matter.</w:t>
      </w:r>
    </w:p>
    <w:p w:rsidR="00BD40AF" w:rsidRPr="005719CE" w:rsidRDefault="00BD40AF" w:rsidP="006E542E">
      <w:pPr>
        <w:rPr>
          <w:rFonts w:ascii="Times New Roman" w:hAnsi="Times New Roman" w:cs="Times New Roman"/>
          <w:sz w:val="24"/>
          <w:szCs w:val="24"/>
        </w:rPr>
      </w:pPr>
      <w:r w:rsidRPr="005719CE">
        <w:rPr>
          <w:rFonts w:ascii="Times New Roman" w:hAnsi="Times New Roman" w:cs="Times New Roman"/>
          <w:sz w:val="24"/>
          <w:szCs w:val="24"/>
        </w:rPr>
        <w:t xml:space="preserve">4. In accordance with University regulation of C.G. Govt. 75% attendance is compulsory in every subject for appearing in the University Examination. The rules and regulations as </w:t>
      </w:r>
      <w:r w:rsidRPr="005719CE">
        <w:rPr>
          <w:rFonts w:ascii="Times New Roman" w:hAnsi="Times New Roman" w:cs="Times New Roman"/>
          <w:sz w:val="24"/>
          <w:szCs w:val="24"/>
        </w:rPr>
        <w:lastRenderedPageBreak/>
        <w:t xml:space="preserve">introduced from time to time by the Governing Body of the college, State Govt., </w:t>
      </w:r>
      <w:proofErr w:type="spellStart"/>
      <w:r w:rsidRPr="005719CE">
        <w:rPr>
          <w:rFonts w:ascii="Times New Roman" w:hAnsi="Times New Roman" w:cs="Times New Roman"/>
          <w:sz w:val="24"/>
          <w:szCs w:val="24"/>
        </w:rPr>
        <w:t>Hemchand</w:t>
      </w:r>
      <w:proofErr w:type="spellEnd"/>
      <w:r w:rsidRPr="005719CE">
        <w:rPr>
          <w:rFonts w:ascii="Times New Roman" w:hAnsi="Times New Roman" w:cs="Times New Roman"/>
          <w:sz w:val="24"/>
          <w:szCs w:val="24"/>
        </w:rPr>
        <w:t xml:space="preserve"> Yadav University </w:t>
      </w:r>
      <w:proofErr w:type="spellStart"/>
      <w:r w:rsidRPr="005719CE">
        <w:rPr>
          <w:rFonts w:ascii="Times New Roman" w:hAnsi="Times New Roman" w:cs="Times New Roman"/>
          <w:sz w:val="24"/>
          <w:szCs w:val="24"/>
        </w:rPr>
        <w:t>Durg</w:t>
      </w:r>
      <w:proofErr w:type="spellEnd"/>
      <w:r w:rsidRPr="005719CE">
        <w:rPr>
          <w:rFonts w:ascii="Times New Roman" w:hAnsi="Times New Roman" w:cs="Times New Roman"/>
          <w:sz w:val="24"/>
          <w:szCs w:val="24"/>
        </w:rPr>
        <w:t xml:space="preserve"> or any Statutory body will be binding on all the students. </w:t>
      </w:r>
    </w:p>
    <w:p w:rsidR="00BD40AF" w:rsidRPr="005719CE" w:rsidRDefault="00BD40AF" w:rsidP="006E542E">
      <w:pPr>
        <w:rPr>
          <w:rFonts w:ascii="Times New Roman" w:hAnsi="Times New Roman" w:cs="Times New Roman"/>
          <w:sz w:val="24"/>
          <w:szCs w:val="24"/>
        </w:rPr>
      </w:pPr>
      <w:r w:rsidRPr="005719CE">
        <w:rPr>
          <w:rFonts w:ascii="Times New Roman" w:hAnsi="Times New Roman" w:cs="Times New Roman"/>
          <w:sz w:val="24"/>
          <w:szCs w:val="24"/>
        </w:rPr>
        <w:t>5. As per the decision of the Supreme Court ragging is a punishable offence. Any student found indulging in this misdeed is liable to five years’ imprisonment, or Rupees 5000/- penalty or both, rustication from the institution or non-eligibility to admission as regular student for three years</w:t>
      </w:r>
    </w:p>
    <w:p w:rsidR="00BD40AF" w:rsidRPr="005719CE" w:rsidRDefault="00BD40AF" w:rsidP="006E542E">
      <w:pPr>
        <w:rPr>
          <w:rFonts w:ascii="Times New Roman" w:hAnsi="Times New Roman" w:cs="Times New Roman"/>
          <w:sz w:val="24"/>
          <w:szCs w:val="24"/>
        </w:rPr>
      </w:pPr>
      <w:r w:rsidRPr="005719CE">
        <w:rPr>
          <w:rFonts w:ascii="Times New Roman" w:hAnsi="Times New Roman" w:cs="Times New Roman"/>
          <w:sz w:val="24"/>
          <w:szCs w:val="24"/>
        </w:rPr>
        <w:t xml:space="preserve"> 6. Student should fill the Hostel admission form in case she wants to avail the facility. </w:t>
      </w:r>
    </w:p>
    <w:p w:rsidR="00BD40AF" w:rsidRPr="005719CE" w:rsidRDefault="00BD40AF" w:rsidP="006E542E">
      <w:pPr>
        <w:rPr>
          <w:rFonts w:ascii="Times New Roman" w:hAnsi="Times New Roman" w:cs="Times New Roman"/>
          <w:sz w:val="24"/>
          <w:szCs w:val="24"/>
        </w:rPr>
      </w:pPr>
      <w:r w:rsidRPr="005719CE">
        <w:rPr>
          <w:rFonts w:ascii="Times New Roman" w:hAnsi="Times New Roman" w:cs="Times New Roman"/>
          <w:sz w:val="24"/>
          <w:szCs w:val="24"/>
        </w:rPr>
        <w:t xml:space="preserve">7. Admission will start immediately after the date of publication of result of the previous examination. Fees will be accepted at the time of admission.  </w:t>
      </w:r>
    </w:p>
    <w:p w:rsidR="00BD40AF" w:rsidRDefault="00BD40AF" w:rsidP="006E542E">
      <w:pPr>
        <w:rPr>
          <w:rFonts w:ascii="Times New Roman" w:hAnsi="Times New Roman" w:cs="Times New Roman"/>
          <w:sz w:val="24"/>
          <w:szCs w:val="24"/>
        </w:rPr>
      </w:pPr>
      <w:r w:rsidRPr="005719CE">
        <w:rPr>
          <w:rFonts w:ascii="Times New Roman" w:hAnsi="Times New Roman" w:cs="Times New Roman"/>
          <w:sz w:val="24"/>
          <w:szCs w:val="24"/>
        </w:rPr>
        <w:t>8. Intimation of admission will not be communicated to the individual applicant. Names of the students selected for admission will be displayed on the college.</w:t>
      </w:r>
    </w:p>
    <w:p w:rsidR="00762795" w:rsidRDefault="00762795" w:rsidP="00762795">
      <w:pPr>
        <w:rPr>
          <w:rFonts w:ascii="Times New Roman" w:hAnsi="Times New Roman" w:cs="Times New Roman"/>
          <w:bCs/>
          <w:sz w:val="24"/>
          <w:szCs w:val="24"/>
          <w:lang w:val="en-US"/>
        </w:rPr>
      </w:pPr>
      <w:r w:rsidRPr="00762795">
        <w:rPr>
          <w:rFonts w:ascii="Times New Roman" w:hAnsi="Times New Roman" w:cs="Times New Roman"/>
          <w:b/>
          <w:bCs/>
          <w:sz w:val="24"/>
          <w:szCs w:val="24"/>
          <w:lang w:val="en-US"/>
        </w:rPr>
        <w:t>Details of Bodies and Committees</w:t>
      </w:r>
      <w:r>
        <w:rPr>
          <w:rFonts w:ascii="Times New Roman" w:hAnsi="Times New Roman" w:cs="Times New Roman"/>
          <w:b/>
          <w:bCs/>
          <w:sz w:val="24"/>
          <w:szCs w:val="24"/>
          <w:lang w:val="en-US"/>
        </w:rPr>
        <w:t xml:space="preserve"> constituted</w:t>
      </w:r>
      <w:r w:rsidRPr="00762795">
        <w:rPr>
          <w:rFonts w:ascii="Times New Roman" w:hAnsi="Times New Roman" w:cs="Times New Roman"/>
          <w:b/>
          <w:bCs/>
          <w:sz w:val="24"/>
          <w:szCs w:val="24"/>
          <w:lang w:val="en-US"/>
        </w:rPr>
        <w:t xml:space="preserve"> every academic year</w:t>
      </w:r>
      <w:r>
        <w:rPr>
          <w:rFonts w:ascii="Times New Roman" w:hAnsi="Times New Roman" w:cs="Times New Roman"/>
          <w:bCs/>
          <w:sz w:val="24"/>
          <w:szCs w:val="24"/>
          <w:lang w:val="en-US"/>
        </w:rPr>
        <w:t>.</w:t>
      </w:r>
    </w:p>
    <w:p w:rsidR="00BD40AF" w:rsidRPr="00762795" w:rsidRDefault="00BD40AF" w:rsidP="00762795">
      <w:pPr>
        <w:rPr>
          <w:rFonts w:ascii="Times New Roman" w:hAnsi="Times New Roman" w:cs="Times New Roman"/>
          <w:sz w:val="24"/>
          <w:szCs w:val="24"/>
        </w:rPr>
      </w:pPr>
      <w:r w:rsidRPr="00F52014">
        <w:rPr>
          <w:rFonts w:ascii="Times New Roman" w:hAnsi="Times New Roman" w:cs="Times New Roman"/>
          <w:b/>
          <w:bCs/>
          <w:sz w:val="24"/>
          <w:szCs w:val="24"/>
          <w:lang w:val="en-US"/>
        </w:rPr>
        <w:t>STUDENTS UNION AND COMMITTEES</w:t>
      </w:r>
    </w:p>
    <w:p w:rsidR="00BD40AF" w:rsidRDefault="00762795" w:rsidP="006E542E">
      <w:pPr>
        <w:rPr>
          <w:rFonts w:ascii="Times New Roman" w:hAnsi="Times New Roman" w:cs="Times New Roman"/>
          <w:sz w:val="24"/>
          <w:szCs w:val="24"/>
        </w:rPr>
      </w:pPr>
      <w:r w:rsidRPr="008D0283">
        <w:rPr>
          <w:rFonts w:ascii="Times New Roman" w:hAnsi="Times New Roman" w:cs="Times New Roman"/>
          <w:noProof/>
          <w:sz w:val="24"/>
          <w:szCs w:val="24"/>
          <w:lang w:eastAsia="en-IN"/>
        </w:rPr>
        <w:drawing>
          <wp:anchor distT="0" distB="0" distL="114300" distR="114300" simplePos="0" relativeHeight="251660288" behindDoc="1" locked="0" layoutInCell="1" allowOverlap="1" wp14:anchorId="31A9CA07" wp14:editId="59B8477B">
            <wp:simplePos x="0" y="0"/>
            <wp:positionH relativeFrom="column">
              <wp:posOffset>2633345</wp:posOffset>
            </wp:positionH>
            <wp:positionV relativeFrom="paragraph">
              <wp:posOffset>3338195</wp:posOffset>
            </wp:positionV>
            <wp:extent cx="2060575" cy="1435735"/>
            <wp:effectExtent l="0" t="0" r="0" b="0"/>
            <wp:wrapTight wrapText="bothSides">
              <wp:wrapPolygon edited="0">
                <wp:start x="0" y="0"/>
                <wp:lineTo x="0" y="21208"/>
                <wp:lineTo x="21367" y="21208"/>
                <wp:lineTo x="21367" y="0"/>
                <wp:lineTo x="0" y="0"/>
              </wp:wrapPolygon>
            </wp:wrapTight>
            <wp:docPr id="1357" name="Picture 1357" descr="C:\Users\Admin\Pictures\2022-01-14 Activities pic from brochure\Activities pic from brochur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Pictures\2022-01-14 Activities pic from brochure\Activities pic from brochure 001.jpg"/>
                    <pic:cNvPicPr>
                      <a:picLocks noChangeAspect="1" noChangeArrowheads="1"/>
                    </pic:cNvPicPr>
                  </pic:nvPicPr>
                  <pic:blipFill rotWithShape="1">
                    <a:blip r:embed="rId5">
                      <a:extLst>
                        <a:ext uri="{28A0092B-C50C-407E-A947-70E740481C1C}">
                          <a14:useLocalDpi xmlns:a14="http://schemas.microsoft.com/office/drawing/2010/main" val="0"/>
                        </a:ext>
                      </a:extLst>
                    </a:blip>
                    <a:srcRect l="33347" t="2500" r="33502"/>
                    <a:stretch/>
                  </pic:blipFill>
                  <pic:spPr bwMode="auto">
                    <a:xfrm>
                      <a:off x="0" y="0"/>
                      <a:ext cx="2060575" cy="1435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7BF7">
        <w:rPr>
          <w:rFonts w:ascii="Times New Roman" w:hAnsi="Times New Roman" w:cs="Times New Roman"/>
          <w:noProof/>
          <w:sz w:val="24"/>
          <w:szCs w:val="24"/>
          <w:lang w:eastAsia="en-IN"/>
        </w:rPr>
        <w:drawing>
          <wp:anchor distT="0" distB="0" distL="114300" distR="114300" simplePos="0" relativeHeight="251661312" behindDoc="1" locked="0" layoutInCell="1" allowOverlap="1" wp14:anchorId="300DF9E4" wp14:editId="23387CE4">
            <wp:simplePos x="0" y="0"/>
            <wp:positionH relativeFrom="margin">
              <wp:posOffset>166687</wp:posOffset>
            </wp:positionH>
            <wp:positionV relativeFrom="paragraph">
              <wp:posOffset>3371850</wp:posOffset>
            </wp:positionV>
            <wp:extent cx="2072891" cy="1413990"/>
            <wp:effectExtent l="0" t="0" r="3810" b="0"/>
            <wp:wrapTight wrapText="bothSides">
              <wp:wrapPolygon edited="0">
                <wp:start x="0" y="0"/>
                <wp:lineTo x="0" y="21251"/>
                <wp:lineTo x="21441" y="21251"/>
                <wp:lineTo x="21441" y="0"/>
                <wp:lineTo x="0" y="0"/>
              </wp:wrapPolygon>
            </wp:wrapTight>
            <wp:docPr id="1356" name="Picture 1356" descr="C:\Users\Admin\Pictures\2022-01-14 Actvities from bro\Actvities from bro 001.jpg" title="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Pictures\2022-01-14 Actvities from bro\Actvities from bro 001.jpg"/>
                    <pic:cNvPicPr>
                      <a:picLocks noChangeAspect="1" noChangeArrowheads="1"/>
                    </pic:cNvPicPr>
                  </pic:nvPicPr>
                  <pic:blipFill rotWithShape="1">
                    <a:blip r:embed="rId6">
                      <a:extLst>
                        <a:ext uri="{28A0092B-C50C-407E-A947-70E740481C1C}">
                          <a14:useLocalDpi xmlns:a14="http://schemas.microsoft.com/office/drawing/2010/main" val="0"/>
                        </a:ext>
                      </a:extLst>
                    </a:blip>
                    <a:srcRect l="33622" r="33105"/>
                    <a:stretch/>
                  </pic:blipFill>
                  <pic:spPr bwMode="auto">
                    <a:xfrm>
                      <a:off x="0" y="0"/>
                      <a:ext cx="2072891" cy="1413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40AF">
        <w:rPr>
          <w:noProof/>
          <w:lang w:eastAsia="en-IN"/>
        </w:rPr>
        <mc:AlternateContent>
          <mc:Choice Requires="wps">
            <w:drawing>
              <wp:anchor distT="0" distB="0" distL="114300" distR="114300" simplePos="0" relativeHeight="251659264" behindDoc="0" locked="0" layoutInCell="1" allowOverlap="1" wp14:anchorId="491C013B" wp14:editId="52681C6F">
                <wp:simplePos x="0" y="0"/>
                <wp:positionH relativeFrom="margin">
                  <wp:align>left</wp:align>
                </wp:positionH>
                <wp:positionV relativeFrom="paragraph">
                  <wp:posOffset>1659890</wp:posOffset>
                </wp:positionV>
                <wp:extent cx="7399655" cy="265814"/>
                <wp:effectExtent l="0" t="0" r="10795" b="20320"/>
                <wp:wrapNone/>
                <wp:docPr id="1361" name="Text Box 1361"/>
                <wp:cNvGraphicFramePr/>
                <a:graphic xmlns:a="http://schemas.openxmlformats.org/drawingml/2006/main">
                  <a:graphicData uri="http://schemas.microsoft.com/office/word/2010/wordprocessingShape">
                    <wps:wsp>
                      <wps:cNvSpPr txBox="1"/>
                      <wps:spPr>
                        <a:xfrm>
                          <a:off x="0" y="0"/>
                          <a:ext cx="7399655" cy="265814"/>
                        </a:xfrm>
                        <a:prstGeom prst="rect">
                          <a:avLst/>
                        </a:prstGeom>
                        <a:solidFill>
                          <a:schemeClr val="lt1"/>
                        </a:solidFill>
                        <a:ln w="6350">
                          <a:solidFill>
                            <a:prstClr val="black"/>
                          </a:solidFill>
                        </a:ln>
                      </wps:spPr>
                      <wps:txbx>
                        <w:txbxContent>
                          <w:p w:rsidR="00BD40AF" w:rsidRPr="00F52014" w:rsidRDefault="00BD40AF" w:rsidP="00BD40AF">
                            <w:pPr>
                              <w:rPr>
                                <w:lang w:val="en-US"/>
                              </w:rPr>
                            </w:pPr>
                            <w:r>
                              <w:rPr>
                                <w:lang w:val="en-US"/>
                              </w:rPr>
                              <w:t xml:space="preserve">          2019                                                                                           2018                                                                 2017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1C013B" id="_x0000_t202" coordsize="21600,21600" o:spt="202" path="m,l,21600r21600,l21600,xe">
                <v:stroke joinstyle="miter"/>
                <v:path gradientshapeok="t" o:connecttype="rect"/>
              </v:shapetype>
              <v:shape id="Text Box 1361" o:spid="_x0000_s1026" type="#_x0000_t202" style="position:absolute;margin-left:0;margin-top:130.7pt;width:582.65pt;height:20.9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" fillcolor="white [3201]" strokeweight=".5pt">
                <v:textbox>
                  <w:txbxContent>
                    <w:p w:rsidR="00BD40AF" w:rsidRPr="00F52014" w:rsidRDefault="00BD40AF" w:rsidP="00BD40AF">
                      <w:pPr>
                        <w:rPr>
                          <w:lang w:val="en-US"/>
                        </w:rPr>
                      </w:pPr>
                      <w:r>
                        <w:rPr>
                          <w:lang w:val="en-US"/>
                        </w:rPr>
                        <w:t xml:space="preserve">          2019                                                                                           2018                                                                 2017</w:t>
                      </w:r>
                    </w:p>
                  </w:txbxContent>
                </v:textbox>
                <w10:wrap anchorx="margin"/>
              </v:shape>
            </w:pict>
          </mc:Fallback>
        </mc:AlternateContent>
      </w:r>
      <w:r w:rsidR="00BD40AF">
        <w:rPr>
          <w:noProof/>
          <w:lang w:eastAsia="en-IN"/>
        </w:rPr>
        <w:drawing>
          <wp:inline distT="0" distB="0" distL="0" distR="0" wp14:anchorId="7F17ACA8" wp14:editId="4A479D2B">
            <wp:extent cx="2132330" cy="1645373"/>
            <wp:effectExtent l="0" t="0" r="127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4874" t="40419" r="39718" b="43627"/>
                    <a:stretch/>
                  </pic:blipFill>
                  <pic:spPr bwMode="auto">
                    <a:xfrm>
                      <a:off x="0" y="0"/>
                      <a:ext cx="2140093" cy="1651363"/>
                    </a:xfrm>
                    <a:prstGeom prst="rect">
                      <a:avLst/>
                    </a:prstGeom>
                    <a:ln>
                      <a:noFill/>
                    </a:ln>
                    <a:extLst>
                      <a:ext uri="{53640926-AAD7-44D8-BBD7-CCE9431645EC}">
                        <a14:shadowObscured xmlns:a14="http://schemas.microsoft.com/office/drawing/2010/main"/>
                      </a:ext>
                    </a:extLst>
                  </pic:spPr>
                </pic:pic>
              </a:graphicData>
            </a:graphic>
          </wp:inline>
        </w:drawing>
      </w:r>
      <w:r w:rsidR="00BD40AF">
        <w:rPr>
          <w:rFonts w:ascii="Times New Roman" w:hAnsi="Times New Roman" w:cs="Times New Roman"/>
          <w:sz w:val="24"/>
          <w:szCs w:val="24"/>
        </w:rPr>
        <w:t xml:space="preserve">               </w:t>
      </w:r>
      <w:r w:rsidR="00BD40AF" w:rsidRPr="0082685A">
        <w:rPr>
          <w:rFonts w:ascii="Times New Roman" w:hAnsi="Times New Roman" w:cs="Times New Roman"/>
          <w:noProof/>
          <w:sz w:val="24"/>
          <w:szCs w:val="24"/>
          <w:lang w:eastAsia="en-IN"/>
        </w:rPr>
        <w:drawing>
          <wp:inline distT="0" distB="0" distL="0" distR="0" wp14:anchorId="38656971" wp14:editId="258AE054">
            <wp:extent cx="1647515" cy="2001520"/>
            <wp:effectExtent l="0" t="5715" r="4445" b="4445"/>
            <wp:docPr id="1355" name="Picture 1355" descr="C:\Users\Admin\Pictures\2022-01-14\oath 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Pictures\2022-01-14\oath 17-1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7258" t="45977" r="14978" b="34075"/>
                    <a:stretch/>
                  </pic:blipFill>
                  <pic:spPr bwMode="auto">
                    <a:xfrm rot="5400000">
                      <a:off x="0" y="0"/>
                      <a:ext cx="1668787" cy="2027363"/>
                    </a:xfrm>
                    <a:prstGeom prst="rect">
                      <a:avLst/>
                    </a:prstGeom>
                    <a:noFill/>
                    <a:ln>
                      <a:noFill/>
                    </a:ln>
                    <a:extLst>
                      <a:ext uri="{53640926-AAD7-44D8-BBD7-CCE9431645EC}">
                        <a14:shadowObscured xmlns:a14="http://schemas.microsoft.com/office/drawing/2010/main"/>
                      </a:ext>
                    </a:extLst>
                  </pic:spPr>
                </pic:pic>
              </a:graphicData>
            </a:graphic>
          </wp:inline>
        </w:drawing>
      </w:r>
      <w:r w:rsidR="00BD40AF">
        <w:rPr>
          <w:rFonts w:ascii="Times New Roman" w:hAnsi="Times New Roman" w:cs="Times New Roman"/>
          <w:sz w:val="24"/>
          <w:szCs w:val="24"/>
        </w:rPr>
        <w:t xml:space="preserve">      </w:t>
      </w:r>
      <w:r w:rsidR="00BD40AF" w:rsidRPr="0068232F">
        <w:rPr>
          <w:rFonts w:ascii="Times New Roman" w:hAnsi="Times New Roman" w:cs="Times New Roman"/>
          <w:noProof/>
          <w:sz w:val="24"/>
          <w:szCs w:val="24"/>
          <w:lang w:eastAsia="en-IN"/>
        </w:rPr>
        <w:drawing>
          <wp:inline distT="0" distB="0" distL="0" distR="0" wp14:anchorId="5BCCCCE8" wp14:editId="5ADDCAAE">
            <wp:extent cx="2443171" cy="1636381"/>
            <wp:effectExtent l="0" t="0" r="0" b="2540"/>
            <wp:docPr id="1358" name="Picture 1358" descr="C:\Users\Admin\Pictures\2022-01-14 Student Union and Annual Day 2018-2019\Student Union and Annual Day 2018-201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Pictures\2022-01-14 Student Union and Annual Day 2018-2019\Student Union and Annual Day 2018-2019 00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67239"/>
                    <a:stretch/>
                  </pic:blipFill>
                  <pic:spPr bwMode="auto">
                    <a:xfrm>
                      <a:off x="0" y="0"/>
                      <a:ext cx="2443171" cy="1636381"/>
                    </a:xfrm>
                    <a:prstGeom prst="rect">
                      <a:avLst/>
                    </a:prstGeom>
                    <a:noFill/>
                    <a:ln>
                      <a:noFill/>
                    </a:ln>
                    <a:extLst>
                      <a:ext uri="{53640926-AAD7-44D8-BBD7-CCE9431645EC}">
                        <a14:shadowObscured xmlns:a14="http://schemas.microsoft.com/office/drawing/2010/main"/>
                      </a:ext>
                    </a:extLst>
                  </pic:spPr>
                </pic:pic>
              </a:graphicData>
            </a:graphic>
          </wp:inline>
        </w:drawing>
      </w:r>
      <w:r w:rsidR="00BD40AF">
        <w:rPr>
          <w:rFonts w:ascii="Times New Roman" w:hAnsi="Times New Roman" w:cs="Times New Roman"/>
          <w:sz w:val="24"/>
          <w:szCs w:val="24"/>
        </w:rPr>
        <w:t xml:space="preserve">     </w:t>
      </w:r>
    </w:p>
    <w:p w:rsidR="00BD40AF" w:rsidRDefault="00BD40AF" w:rsidP="006E542E">
      <w:pPr>
        <w:rPr>
          <w:rFonts w:ascii="Times New Roman" w:hAnsi="Times New Roman" w:cs="Times New Roman"/>
          <w:sz w:val="24"/>
          <w:szCs w:val="24"/>
        </w:rPr>
      </w:pPr>
    </w:p>
    <w:p w:rsidR="00BD40AF" w:rsidRDefault="00BD40AF" w:rsidP="006E542E">
      <w:pPr>
        <w:rPr>
          <w:rFonts w:ascii="Times New Roman" w:hAnsi="Times New Roman" w:cs="Times New Roman"/>
          <w:sz w:val="24"/>
          <w:szCs w:val="24"/>
        </w:rPr>
      </w:pPr>
      <w:r>
        <w:rPr>
          <w:rFonts w:ascii="Times New Roman" w:hAnsi="Times New Roman" w:cs="Times New Roman"/>
          <w:sz w:val="24"/>
          <w:szCs w:val="24"/>
        </w:rPr>
        <w:t xml:space="preserve">             </w:t>
      </w:r>
    </w:p>
    <w:p w:rsidR="00BD40AF" w:rsidRPr="005719CE" w:rsidRDefault="00BD40AF" w:rsidP="006E542E">
      <w:pPr>
        <w:spacing w:after="0" w:line="240" w:lineRule="auto"/>
        <w:rPr>
          <w:rFonts w:ascii="Times New Roman" w:hAnsi="Times New Roman" w:cs="Times New Roman"/>
          <w:bCs/>
          <w:sz w:val="24"/>
          <w:szCs w:val="24"/>
          <w:lang w:val="en-US"/>
        </w:rPr>
      </w:pPr>
    </w:p>
    <w:p w:rsidR="00BD40AF" w:rsidRPr="005719CE" w:rsidRDefault="00BD40AF" w:rsidP="006E542E">
      <w:pPr>
        <w:spacing w:after="0" w:line="240" w:lineRule="auto"/>
        <w:rPr>
          <w:rFonts w:ascii="Times New Roman" w:hAnsi="Times New Roman" w:cs="Times New Roman"/>
          <w:bCs/>
          <w:sz w:val="24"/>
          <w:szCs w:val="24"/>
          <w:lang w:val="en-US"/>
        </w:rPr>
      </w:pPr>
    </w:p>
    <w:p w:rsidR="00BD40AF" w:rsidRDefault="00BD40AF" w:rsidP="006E542E">
      <w:pPr>
        <w:spacing w:after="0" w:line="240" w:lineRule="auto"/>
        <w:rPr>
          <w:rFonts w:ascii="Times New Roman" w:hAnsi="Times New Roman" w:cs="Times New Roman"/>
          <w:bCs/>
          <w:sz w:val="24"/>
          <w:szCs w:val="24"/>
          <w:lang w:val="en-US"/>
        </w:rPr>
      </w:pPr>
    </w:p>
    <w:p w:rsidR="00BD40AF" w:rsidRDefault="00BD40AF" w:rsidP="006E542E">
      <w:pPr>
        <w:spacing w:after="0" w:line="240" w:lineRule="auto"/>
        <w:rPr>
          <w:rFonts w:ascii="Times New Roman" w:hAnsi="Times New Roman" w:cs="Times New Roman"/>
          <w:bCs/>
          <w:sz w:val="24"/>
          <w:szCs w:val="24"/>
          <w:lang w:val="en-US"/>
        </w:rPr>
      </w:pPr>
    </w:p>
    <w:p w:rsidR="00BD40AF" w:rsidRDefault="003655DE" w:rsidP="006E542E">
      <w:pPr>
        <w:spacing w:after="0" w:line="240" w:lineRule="auto"/>
        <w:rPr>
          <w:rFonts w:ascii="Times New Roman" w:hAnsi="Times New Roman" w:cs="Times New Roman"/>
          <w:bCs/>
          <w:sz w:val="24"/>
          <w:szCs w:val="24"/>
          <w:highlight w:val="cyan"/>
          <w:lang w:val="en-US"/>
        </w:rPr>
      </w:pPr>
      <w:r>
        <w:rPr>
          <w:rFonts w:ascii="Times New Roman" w:hAnsi="Times New Roman" w:cs="Times New Roman"/>
          <w:bCs/>
          <w:sz w:val="24"/>
          <w:szCs w:val="24"/>
          <w:shd w:val="clear" w:color="auto" w:fill="FFFFFF" w:themeFill="background1"/>
          <w:lang w:val="en-US"/>
        </w:rPr>
        <w:t xml:space="preserve">              </w:t>
      </w:r>
      <w:r w:rsidR="00BD40AF" w:rsidRPr="00F52014">
        <w:rPr>
          <w:rFonts w:ascii="Times New Roman" w:hAnsi="Times New Roman" w:cs="Times New Roman"/>
          <w:bCs/>
          <w:sz w:val="24"/>
          <w:szCs w:val="24"/>
          <w:shd w:val="clear" w:color="auto" w:fill="FFFFFF" w:themeFill="background1"/>
          <w:lang w:val="en-US"/>
        </w:rPr>
        <w:t xml:space="preserve">2016 </w:t>
      </w:r>
      <w:r w:rsidR="00BD40AF" w:rsidRPr="00762795">
        <w:rPr>
          <w:rFonts w:ascii="Times New Roman" w:hAnsi="Times New Roman" w:cs="Times New Roman"/>
          <w:bCs/>
          <w:sz w:val="24"/>
          <w:szCs w:val="24"/>
          <w:lang w:val="en-US"/>
        </w:rPr>
        <w:t xml:space="preserve">                                   </w:t>
      </w:r>
      <w:r w:rsidR="00762795">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                   </w:t>
      </w:r>
      <w:bookmarkStart w:id="0" w:name="_GoBack"/>
      <w:bookmarkEnd w:id="0"/>
      <w:r w:rsidR="00BD40AF" w:rsidRPr="00F52014">
        <w:rPr>
          <w:rFonts w:ascii="Times New Roman" w:hAnsi="Times New Roman" w:cs="Times New Roman"/>
          <w:bCs/>
          <w:sz w:val="24"/>
          <w:szCs w:val="24"/>
          <w:lang w:val="en-US"/>
        </w:rPr>
        <w:t>2015</w:t>
      </w:r>
    </w:p>
    <w:p w:rsidR="00BD40AF" w:rsidRDefault="00BD40AF" w:rsidP="006E542E">
      <w:pPr>
        <w:spacing w:after="0" w:line="240" w:lineRule="auto"/>
        <w:rPr>
          <w:rFonts w:ascii="Times New Roman" w:hAnsi="Times New Roman" w:cs="Times New Roman"/>
          <w:bCs/>
          <w:sz w:val="24"/>
          <w:szCs w:val="24"/>
          <w:highlight w:val="cyan"/>
          <w:lang w:val="en-US"/>
        </w:rPr>
      </w:pPr>
    </w:p>
    <w:p w:rsidR="00BD40AF" w:rsidRDefault="00BD40AF" w:rsidP="006E542E">
      <w:pPr>
        <w:spacing w:after="0" w:line="240" w:lineRule="auto"/>
        <w:rPr>
          <w:rFonts w:ascii="Times New Roman" w:hAnsi="Times New Roman" w:cs="Times New Roman"/>
          <w:bCs/>
          <w:sz w:val="24"/>
          <w:szCs w:val="24"/>
          <w:highlight w:val="cyan"/>
          <w:lang w:val="en-US"/>
        </w:rPr>
      </w:pPr>
    </w:p>
    <w:p w:rsidR="00BD40AF" w:rsidRDefault="00BD40AF" w:rsidP="006E542E">
      <w:pPr>
        <w:spacing w:after="0" w:line="240" w:lineRule="auto"/>
        <w:rPr>
          <w:rFonts w:ascii="Times New Roman" w:hAnsi="Times New Roman" w:cs="Times New Roman"/>
          <w:bCs/>
          <w:sz w:val="24"/>
          <w:szCs w:val="24"/>
          <w:highlight w:val="cyan"/>
          <w:lang w:val="en-US"/>
        </w:rPr>
      </w:pPr>
    </w:p>
    <w:p w:rsidR="00BD40AF" w:rsidRDefault="00BD40AF" w:rsidP="006E542E">
      <w:pPr>
        <w:spacing w:after="0" w:line="240" w:lineRule="auto"/>
        <w:rPr>
          <w:rFonts w:ascii="Times New Roman" w:hAnsi="Times New Roman" w:cs="Times New Roman"/>
          <w:bCs/>
          <w:sz w:val="24"/>
          <w:szCs w:val="24"/>
          <w:highlight w:val="cyan"/>
          <w:lang w:val="en-US"/>
        </w:rPr>
      </w:pPr>
    </w:p>
    <w:p w:rsidR="00B33BAF" w:rsidRDefault="00B33BAF" w:rsidP="006E542E"/>
    <w:sectPr w:rsidR="00B33BA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2276C3"/>
    <w:multiLevelType w:val="hybridMultilevel"/>
    <w:tmpl w:val="D9726BD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2A81A5E"/>
    <w:multiLevelType w:val="hybridMultilevel"/>
    <w:tmpl w:val="D60AC90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008"/>
    <w:rsid w:val="001C2696"/>
    <w:rsid w:val="003655DE"/>
    <w:rsid w:val="003B1008"/>
    <w:rsid w:val="006E542E"/>
    <w:rsid w:val="00762795"/>
    <w:rsid w:val="00B33BAF"/>
    <w:rsid w:val="00B76B67"/>
    <w:rsid w:val="00BD40A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A9526"/>
  <w15:chartTrackingRefBased/>
  <w15:docId w15:val="{3A0E2C21-BF57-4101-A5A6-8A1B5EE14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0A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40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537</Words>
  <Characters>3066</Characters>
  <Application>Microsoft Office Word</Application>
  <DocSecurity>0</DocSecurity>
  <Lines>25</Lines>
  <Paragraphs>7</Paragraphs>
  <ScaleCrop>false</ScaleCrop>
  <Company/>
  <LinksUpToDate>false</LinksUpToDate>
  <CharactersWithSpaces>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2022-02-03T11:53:00Z</dcterms:created>
  <dcterms:modified xsi:type="dcterms:W3CDTF">2022-02-04T09:04:00Z</dcterms:modified>
</cp:coreProperties>
</file>